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43909" w14:textId="77777777" w:rsidR="00805D70" w:rsidRDefault="004769CF">
      <w:pPr>
        <w:pStyle w:val="Heading2"/>
      </w:pPr>
      <w:r>
        <w:t xml:space="preserve">1. </w:t>
      </w:r>
      <w:bookmarkStart w:id="0" w:name="_GoBack"/>
      <w:r>
        <w:t>Statement of Non-Existence of Grounds for Exclusion from Participation in Procurement</w:t>
      </w:r>
      <w:bookmarkEnd w:id="0"/>
    </w:p>
    <w:p w14:paraId="72FE31CE" w14:textId="3B54F7B0" w:rsidR="00805D70" w:rsidRDefault="004769CF">
      <w:r>
        <w:br/>
        <w:t xml:space="preserve">I, </w:t>
      </w:r>
      <w:r w:rsidRPr="00454A1D">
        <w:rPr>
          <w:highlight w:val="yellow"/>
        </w:rPr>
        <w:t>&lt;name and surname of legal representative, position, address of headquarters&gt;,</w:t>
      </w:r>
      <w:r>
        <w:t xml:space="preserve"> under full material and moral responsibility, hereby make the following</w:t>
      </w:r>
      <w:r>
        <w:br/>
      </w:r>
      <w:r>
        <w:br/>
        <w:t>S T A T E M E N T</w:t>
      </w:r>
      <w:r>
        <w:br/>
      </w:r>
      <w:r>
        <w:br/>
        <w:t>of non-existence of grounds for exclusion from participation in procurement</w:t>
      </w:r>
      <w:r>
        <w:br/>
      </w:r>
      <w:r>
        <w:br/>
        <w:t>a) The company is not in bankruptcy or liquidation, nor under court administration; has not concluded an agreement with creditors, has not ceased business operations, and is not subject to a court ban on conducting business.</w:t>
      </w:r>
    </w:p>
    <w:p w14:paraId="1CC9B016" w14:textId="434B5050" w:rsidR="00805D70" w:rsidRDefault="004769CF">
      <w:r>
        <w:br/>
        <w:t>b) The company is not subject to proceedings for bankruptcy, compulsory liquidation, receivership, settlement with creditors, or any other similar procedure.</w:t>
      </w:r>
    </w:p>
    <w:p w14:paraId="00750666" w14:textId="45AEE09F" w:rsidR="00805D70" w:rsidRDefault="004769CF">
      <w:r>
        <w:br/>
        <w:t>c) The company has not been involved in professional misconduct affecting its professional credibility, including, in particular, any of the following:</w:t>
      </w:r>
      <w:r>
        <w:br/>
        <w:t xml:space="preserve">   a. Has not committed fraud or negligence in misrepresenting information required to verify the absence of exclusion grounds or eligibility conditions, or during contract execution;</w:t>
      </w:r>
      <w:r>
        <w:br/>
        <w:t xml:space="preserve">   b. Has not entered into agreements with other economic operators with the aim of distorting competition;</w:t>
      </w:r>
      <w:r>
        <w:br/>
        <w:t xml:space="preserve">   c. Has not infringed intellectual property rights;</w:t>
      </w:r>
      <w:r>
        <w:br/>
        <w:t xml:space="preserve">   d. Has not attempted to influence the decision-making process during the procurement procedure; or</w:t>
      </w:r>
      <w:r>
        <w:br/>
        <w:t xml:space="preserve">   e. Has not attempted to obtain confidential information that could give an unfair advantage in the procurement procedure.</w:t>
      </w:r>
    </w:p>
    <w:p w14:paraId="3E100DFB" w14:textId="77777777" w:rsidR="00454A1D" w:rsidRDefault="004769CF">
      <w:r>
        <w:br/>
        <w:t>d) The company has fulfilled all obligations related to the payment of taxes and social security contributions in accordance with applicable law.</w:t>
      </w:r>
      <w:r>
        <w:br/>
      </w:r>
      <w:r>
        <w:br/>
        <w:t>e) Persons authorized for representation, decision-making, or control within the company have not been convicted by a final judgment for misconduct relating to their professional behavior and/or evasion of fiscal, social, or other applicable legal obligations, including through the creation of an entity for such purpose.</w:t>
      </w:r>
      <w:r>
        <w:br/>
      </w:r>
    </w:p>
    <w:p w14:paraId="651FC2B0" w14:textId="60EC0AC0" w:rsidR="00805D70" w:rsidRDefault="004769CF">
      <w:r>
        <w:lastRenderedPageBreak/>
        <w:t>f) It has not been established by a final judgment, final administrative decision, or evidence in our possession that any person authorized for representation, decision-making, or control has been found guilty of fraud, corruption, participation in organized crime, money laundering, financing of terrorism, terrorism-related offenses, child labor, human trafficking, or any other illegal activity.</w:t>
      </w:r>
      <w:r>
        <w:br/>
      </w:r>
      <w:r>
        <w:br/>
      </w:r>
      <w:r w:rsidRPr="00C11DFC">
        <w:t>Name and surname of legal representative:</w:t>
      </w:r>
      <w:r w:rsidRPr="00C11DFC">
        <w:br/>
        <w:t>Position:</w:t>
      </w:r>
      <w:r w:rsidRPr="00C11DFC">
        <w:br/>
        <w:t>Name of legal entity:</w:t>
      </w:r>
      <w:r>
        <w:br/>
      </w:r>
    </w:p>
    <w:p w14:paraId="0E7CCEC1" w14:textId="77777777" w:rsidR="00805D70" w:rsidRDefault="004769CF">
      <w:r>
        <w:br w:type="page"/>
      </w:r>
    </w:p>
    <w:p w14:paraId="65147C68" w14:textId="77777777" w:rsidR="00805D70" w:rsidRDefault="004769CF">
      <w:pPr>
        <w:pStyle w:val="Heading2"/>
      </w:pPr>
      <w:r>
        <w:lastRenderedPageBreak/>
        <w:t>2. Declaration of Relationships</w:t>
      </w:r>
    </w:p>
    <w:p w14:paraId="5DF587C2" w14:textId="77777777" w:rsidR="00805D70" w:rsidRDefault="004769CF">
      <w:r>
        <w:br/>
        <w:t>D E C L A R A T I O N  O F  R E L A T I O N S H I P S</w:t>
      </w:r>
      <w:r>
        <w:br/>
      </w:r>
    </w:p>
    <w:p w14:paraId="2F65FF7C" w14:textId="66EC8698" w:rsidR="00805D70" w:rsidRDefault="004769CF">
      <w:r>
        <w:br/>
        <w:t xml:space="preserve">I hereby declare </w:t>
      </w:r>
      <w:r w:rsidRPr="00454A1D">
        <w:rPr>
          <w:highlight w:val="yellow"/>
        </w:rPr>
        <w:t>that &lt;company name&gt;</w:t>
      </w:r>
      <w:r>
        <w:t xml:space="preserve"> and any of our employees have/do not have any business, family, or other personal relationship that may cause a conflict of </w:t>
      </w:r>
      <w:r w:rsidRPr="001665FB">
        <w:t xml:space="preserve">interest with the </w:t>
      </w:r>
      <w:r w:rsidR="001665FB" w:rsidRPr="001665FB">
        <w:t xml:space="preserve">Roma </w:t>
      </w:r>
      <w:proofErr w:type="spellStart"/>
      <w:r w:rsidR="001665FB" w:rsidRPr="001665FB">
        <w:t>Versitas</w:t>
      </w:r>
      <w:proofErr w:type="spellEnd"/>
      <w:r w:rsidR="001665FB" w:rsidRPr="001665FB">
        <w:t xml:space="preserve"> Kosovo</w:t>
      </w:r>
      <w:r w:rsidRPr="001665FB">
        <w:t xml:space="preserve">, and with the project implemented by </w:t>
      </w:r>
      <w:r w:rsidR="001665FB">
        <w:t xml:space="preserve">Roma </w:t>
      </w:r>
      <w:proofErr w:type="spellStart"/>
      <w:r w:rsidR="001665FB">
        <w:t>Versitas</w:t>
      </w:r>
      <w:proofErr w:type="spellEnd"/>
      <w:r w:rsidR="001665FB">
        <w:t xml:space="preserve"> Kosovo</w:t>
      </w:r>
      <w:r>
        <w:t xml:space="preserve"> “Beyond the Barriers: Roma Resilience in the Western Balkans,” financially supported by the European Union through the Delegation of the European Union to North Macedonia, in cooperation with the European Union and the Delegation of the European Union to North Macedonia.</w:t>
      </w:r>
      <w:r>
        <w:br/>
      </w:r>
    </w:p>
    <w:p w14:paraId="77070200" w14:textId="77777777" w:rsidR="00805D70" w:rsidRDefault="004769CF">
      <w:r>
        <w:br/>
        <w:t xml:space="preserve">Nature of the business/personal relationship (if any): </w:t>
      </w:r>
      <w:r w:rsidRPr="00454A1D">
        <w:rPr>
          <w:highlight w:val="yellow"/>
        </w:rPr>
        <w:t>&lt;describe if applicable&gt;</w:t>
      </w:r>
      <w:r>
        <w:br/>
      </w:r>
      <w:r>
        <w:br/>
      </w:r>
      <w:r w:rsidRPr="00454A1D">
        <w:rPr>
          <w:highlight w:val="yellow"/>
        </w:rPr>
        <w:t>Date: _______________</w:t>
      </w:r>
      <w:r w:rsidRPr="00454A1D">
        <w:rPr>
          <w:highlight w:val="yellow"/>
        </w:rPr>
        <w:br/>
        <w:t>Signature (name and position): _______________</w:t>
      </w:r>
      <w:r>
        <w:br/>
      </w:r>
    </w:p>
    <w:sectPr w:rsidR="00805D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5FB"/>
    <w:rsid w:val="0029639D"/>
    <w:rsid w:val="00326F90"/>
    <w:rsid w:val="00454A1D"/>
    <w:rsid w:val="004769CF"/>
    <w:rsid w:val="00541C83"/>
    <w:rsid w:val="00805D70"/>
    <w:rsid w:val="00AA1D8D"/>
    <w:rsid w:val="00B47730"/>
    <w:rsid w:val="00C11DFC"/>
    <w:rsid w:val="00C1489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6B7B9"/>
  <w14:defaultImageDpi w14:val="300"/>
  <w15:docId w15:val="{740D99A2-FA10-454E-A504-2FB4F82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FAA6-5878-EB40-81C2-4772C136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2025-11-10T11:51:00Z</dcterms:created>
  <dcterms:modified xsi:type="dcterms:W3CDTF">2025-11-10T11:51:00Z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068f89cd-5818-4c61-9992-5f7d0ef5840b</vt:lpwstr>
  </property>
</Properties>
</file>